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93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1E2">
        <w:rPr>
          <w:rFonts w:ascii="Verdana" w:hAnsi="Verdana" w:cs="Calibri"/>
          <w:sz w:val="18"/>
          <w:szCs w:val="18"/>
        </w:rPr>
        <w:t xml:space="preserve">Obchodní firma: </w:t>
      </w:r>
      <w:r w:rsidRPr="00F931E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931E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93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1E2">
        <w:rPr>
          <w:rFonts w:ascii="Verdana" w:hAnsi="Verdana" w:cs="Calibri"/>
          <w:sz w:val="18"/>
          <w:szCs w:val="18"/>
        </w:rPr>
        <w:t>Sídlo:</w:t>
      </w:r>
      <w:r w:rsidRPr="00F931E2">
        <w:rPr>
          <w:rFonts w:ascii="Verdana" w:hAnsi="Verdana" w:cs="Calibri"/>
          <w:sz w:val="18"/>
          <w:szCs w:val="18"/>
        </w:rPr>
        <w:tab/>
      </w:r>
      <w:r w:rsidRPr="00F931E2">
        <w:rPr>
          <w:rFonts w:ascii="Verdana" w:hAnsi="Verdana" w:cs="Calibri"/>
          <w:sz w:val="18"/>
          <w:szCs w:val="18"/>
        </w:rPr>
        <w:tab/>
      </w:r>
      <w:r w:rsidRPr="00F931E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93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931E2">
        <w:rPr>
          <w:rFonts w:ascii="Verdana" w:hAnsi="Verdana" w:cs="Calibri"/>
          <w:sz w:val="18"/>
          <w:szCs w:val="18"/>
        </w:rPr>
        <w:t>IČ</w:t>
      </w:r>
      <w:r w:rsidR="004F678B" w:rsidRPr="00F931E2">
        <w:rPr>
          <w:rFonts w:ascii="Verdana" w:hAnsi="Verdana" w:cs="Calibri"/>
          <w:sz w:val="18"/>
          <w:szCs w:val="18"/>
        </w:rPr>
        <w:t>O</w:t>
      </w:r>
      <w:r w:rsidRPr="00F931E2">
        <w:rPr>
          <w:rFonts w:ascii="Verdana" w:hAnsi="Verdana" w:cs="Calibri"/>
          <w:sz w:val="18"/>
          <w:szCs w:val="18"/>
        </w:rPr>
        <w:t>:</w:t>
      </w:r>
      <w:r w:rsidRPr="00F931E2">
        <w:rPr>
          <w:rFonts w:ascii="Verdana" w:hAnsi="Verdana" w:cs="Calibri"/>
          <w:sz w:val="18"/>
          <w:szCs w:val="18"/>
        </w:rPr>
        <w:tab/>
      </w:r>
      <w:r w:rsidRPr="00F931E2">
        <w:rPr>
          <w:rFonts w:ascii="Verdana" w:hAnsi="Verdana" w:cs="Calibri"/>
          <w:sz w:val="18"/>
          <w:szCs w:val="18"/>
        </w:rPr>
        <w:tab/>
      </w:r>
      <w:r w:rsidRPr="00F931E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93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931E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93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1E2">
        <w:rPr>
          <w:rFonts w:ascii="Verdana" w:hAnsi="Verdana" w:cs="Calibri"/>
          <w:sz w:val="18"/>
          <w:szCs w:val="18"/>
        </w:rPr>
        <w:t>DIČ:</w:t>
      </w:r>
      <w:r w:rsidRPr="00F931E2">
        <w:rPr>
          <w:rFonts w:ascii="Verdana" w:hAnsi="Verdana" w:cs="Calibri"/>
          <w:b/>
          <w:bCs/>
          <w:sz w:val="18"/>
          <w:szCs w:val="18"/>
        </w:rPr>
        <w:tab/>
      </w:r>
      <w:r w:rsidRPr="00F931E2">
        <w:rPr>
          <w:rFonts w:ascii="Verdana" w:hAnsi="Verdana" w:cs="Calibri"/>
          <w:b/>
          <w:bCs/>
          <w:sz w:val="18"/>
          <w:szCs w:val="18"/>
        </w:rPr>
        <w:tab/>
      </w:r>
      <w:r w:rsidRPr="00F931E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93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1E2">
        <w:rPr>
          <w:rFonts w:ascii="Verdana" w:hAnsi="Verdana" w:cs="Calibri"/>
          <w:sz w:val="18"/>
          <w:szCs w:val="18"/>
        </w:rPr>
        <w:t xml:space="preserve">Právní forma: </w:t>
      </w:r>
      <w:r w:rsidRPr="00F931E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93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931E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93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1E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931E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93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931E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931E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931E2" w:rsidRPr="00F931E2">
        <w:rPr>
          <w:rFonts w:ascii="Verdana" w:hAnsi="Verdana"/>
          <w:b/>
          <w:sz w:val="18"/>
          <w:szCs w:val="18"/>
        </w:rPr>
        <w:t>Oprava mostních objektů v úseku Měcholupy - Žatec</w:t>
      </w:r>
      <w:r w:rsidRPr="00F931E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</w:t>
      </w:r>
      <w:bookmarkStart w:id="0" w:name="_GoBack"/>
      <w:bookmarkEnd w:id="0"/>
      <w:r w:rsidRPr="00F931E2">
        <w:rPr>
          <w:rFonts w:ascii="Verdana" w:hAnsi="Verdana"/>
          <w:sz w:val="18"/>
          <w:szCs w:val="18"/>
        </w:rPr>
        <w:t>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008A69"/>
  <w15:docId w15:val="{0DD8E313-F383-4FC6-A51C-BD26A2E9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2021-03-11T18:21:00Z</dcterms:modified>
</cp:coreProperties>
</file>